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附件一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2021年巫山县融媒体中心招聘公益性岗位信息表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701"/>
        <w:gridCol w:w="850"/>
        <w:gridCol w:w="1276"/>
        <w:gridCol w:w="1843"/>
        <w:gridCol w:w="24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岗位名称</w:t>
            </w: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招聘人数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学历要求</w:t>
            </w: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专业要求</w:t>
            </w: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年龄要求</w:t>
            </w:r>
          </w:p>
        </w:tc>
        <w:tc>
          <w:tcPr>
            <w:tcW w:w="3510" w:type="dxa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文化科技体育服务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专科及以上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both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戏剧与影视学类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中国语言文学类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26周岁以下（即在1995年11月1日后出生）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普通话二级甲等及以上或播音主持资格证；有类似播音主持从业经历者优先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专科及以上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26周岁以下（即在1995年11月1日后出生）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有文秘写作从业经历的优先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AB8"/>
    <w:rsid w:val="000D0367"/>
    <w:rsid w:val="0047243C"/>
    <w:rsid w:val="004B0E8C"/>
    <w:rsid w:val="006B672F"/>
    <w:rsid w:val="00721CB9"/>
    <w:rsid w:val="00867D82"/>
    <w:rsid w:val="00BE3E02"/>
    <w:rsid w:val="00DA3AB8"/>
    <w:rsid w:val="02716F6B"/>
    <w:rsid w:val="08DE0219"/>
    <w:rsid w:val="09091CB1"/>
    <w:rsid w:val="0F951837"/>
    <w:rsid w:val="20341F1F"/>
    <w:rsid w:val="21ED6087"/>
    <w:rsid w:val="25F86D3B"/>
    <w:rsid w:val="3F0339B8"/>
    <w:rsid w:val="50DA684D"/>
    <w:rsid w:val="59BC01CE"/>
    <w:rsid w:val="5D997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73</Characters>
  <Lines>1</Lines>
  <Paragraphs>1</Paragraphs>
  <TotalTime>30</TotalTime>
  <ScaleCrop>false</ScaleCrop>
  <LinksUpToDate>false</LinksUpToDate>
  <CharactersWithSpaces>271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2021-11-19T08:59:00Z</dcterms:created>
  <dc:creator>admin</dc:creator>
  <cp:lastModifiedBy>admin</cp:lastModifiedBy>
  <cp:lastPrinted>2021-11-22T06:46:00Z</cp:lastPrinted>
  <dcterms:modified xsi:type="dcterms:W3CDTF">2021-11-23T06:24:18Z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