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cs="Times New Roman" w:hAnsi="Times New Roman"/>
          <w:color w:val="000000"/>
          <w:lang w:bidi="ar-SA"/>
        </w:rPr>
      </w:pPr>
      <w:r>
        <w:rPr>
          <w:rFonts w:ascii="Times New Roman" w:cs="Times New Roman" w:hAnsi="Times New Roman"/>
          <w:color w:val="000000"/>
          <w:lang w:bidi="ar-SA"/>
        </w:rPr>
        <w:pict>
          <v:shape type="#_x0000_t136" id="艺术字 2" o:spid="_x0000_s1" fillcolor="#FF0000" stroked="f" strokecolor="#000000" adj="10800" style="position:absolute;margin-left:94.995pt;margin-top:3.9975014pt;width:411.0pt;height:52.45pt;z-index:18;mso-position-horizontal:absolute;mso-position-horizontal-relative:page;mso-position-vertical:absolute;mso-position-vertical-relative:margin;">
            <v:stroke color="#000000"/>
            <v:textpath style="font-family:&quot;方正小标宋_GBK&quot;;" trim="t" fitpath="t" string="马喇镇新时代文明实践活动简报"/>
          </v:shape>
        </w:pict>
      </w:r>
    </w:p>
    <w:p>
      <w:pPr>
        <w:spacing w:line="560" w:lineRule="exact"/>
        <w:rPr>
          <w:rFonts w:ascii="Times New Roman" w:cs="Times New Roman" w:hAnsi="Times New Roman"/>
          <w:color w:val="000000"/>
          <w:lang w:bidi="ar-SA"/>
        </w:rPr>
      </w:pPr>
    </w:p>
    <w:p>
      <w:pPr>
        <w:spacing w:line="560" w:lineRule="exact"/>
        <w:rPr>
          <w:rFonts w:ascii="Times New Roman" w:cs="Times New Roman" w:hAnsi="Times New Roman"/>
          <w:color w:val="00000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4" w:lineRule="exact"/>
        <w:rPr>
          <w:rFonts w:ascii="Times New Roman" w:eastAsia="仿宋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黔江区马喇镇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 w:bidi="ar-SA"/>
        </w:rPr>
        <w:t>新时代文明实践所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 xml:space="preserve">      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 w:bidi="ar-SA"/>
        </w:rPr>
        <w:t xml:space="preserve">   2025年5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月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 w:bidi="ar-SA"/>
        </w:rPr>
        <w:t>23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日</w:t>
      </w:r>
    </w:p>
    <w:p>
      <w:pPr>
        <w:jc w:val="center"/>
        <w:rPr>
          <w:rFonts w:ascii="方正仿宋_GBK" w:eastAsia="方正仿宋_GBK" w:cs="方正仿宋_GBK" w:hAnsi="方正仿宋_GBK"/>
          <w:sz w:val="32"/>
          <w:szCs w:val="32"/>
        </w:rPr>
      </w:pPr>
    </w:p>
    <w:p>
      <w:pPr>
        <w:jc w:val="center"/>
        <w:rPr>
          <w:rFonts w:ascii="方正黑体_GBK" w:eastAsia="方正黑体_GBK" w:cs="方正黑体_GBK" w:hAnsi="方正黑体_GBK"/>
          <w:sz w:val="44"/>
          <w:szCs w:val="44"/>
        </w:rPr>
      </w:pPr>
      <w:bookmarkStart w:id="0" w:name="_GoBack"/>
      <w:r>
        <w:rPr>
          <w:rFonts w:ascii="方正黑体_GBK" w:eastAsia="方正黑体_GBK" w:cs="方正黑体_GBK" w:hAnsi="方正黑体_GBK" w:hint="eastAsia"/>
          <w:sz w:val="44"/>
          <w:szCs w:val="44"/>
        </w:rPr>
        <w:t>马喇镇开展第三十五次全国助残日</w:t>
      </w:r>
    </w:p>
    <w:p>
      <w:pPr>
        <w:jc w:val="center"/>
        <w:rPr>
          <w:rFonts w:ascii="方正黑体_GBK" w:eastAsia="方正黑体_GBK" w:cs="方正黑体_GBK" w:hAnsi="方正黑体_GBK" w:hint="eastAsia"/>
          <w:sz w:val="44"/>
          <w:szCs w:val="44"/>
        </w:rPr>
      </w:pPr>
      <w:r>
        <w:rPr>
          <w:rFonts w:ascii="方正黑体_GBK" w:eastAsia="方正黑体_GBK" w:cs="方正黑体_GBK" w:hAnsi="方正黑体_GBK" w:hint="eastAsia"/>
          <w:sz w:val="44"/>
          <w:szCs w:val="44"/>
        </w:rPr>
        <w:t>走访慰问活动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在第三十五次全国助残日来临之际，马喇镇人民政府联合镇残疾人联合会开展“暖心助残·与爱同行”主题走访活动。镇</w:t>
      </w:r>
      <w:r>
        <w:rPr>
          <w:rFonts w:ascii="方正仿宋_GBK" w:eastAsia="方正仿宋_GBK" w:cs="方正仿宋_GBK" w:hAnsi="方正仿宋_GBK"/>
          <w:sz w:val="32"/>
          <w:szCs w:val="32"/>
        </w:rPr>
        <w:t>工作人员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与残联理事长深入辖区内</w:t>
      </w:r>
      <w:r>
        <w:rPr>
          <w:rFonts w:ascii="方正仿宋_GBK" w:eastAsia="方正仿宋_GBK" w:cs="方正仿宋_GBK" w:hAnsi="方正仿宋_GBK"/>
          <w:sz w:val="32"/>
          <w:szCs w:val="32"/>
        </w:rPr>
        <w:t>7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个村</w:t>
      </w:r>
      <w:r>
        <w:rPr>
          <w:rFonts w:ascii="方正仿宋_GBK" w:eastAsia="方正仿宋_GBK" w:cs="方正仿宋_GBK" w:hAnsi="方正仿宋_GBK"/>
          <w:sz w:val="32"/>
          <w:szCs w:val="32"/>
        </w:rPr>
        <w:t>1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社区，为困难残障家庭送去关怀与温暖。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走访过程中，工作人员逐户了解残障群众康复治疗、辅具适配及生活保障情况，现场协调解决</w:t>
      </w:r>
      <w:r>
        <w:rPr>
          <w:rFonts w:ascii="方正仿宋_GBK" w:eastAsia="方正仿宋_GBK" w:cs="方正仿宋_GBK" w:hAnsi="方正仿宋_GBK"/>
          <w:sz w:val="32"/>
          <w:szCs w:val="32"/>
        </w:rPr>
        <w:t>残障人士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需求，为行动不便者开通绿色通道办理残疾证换领服务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Ansi="方正仿宋_GBK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此次活动以“物质帮扶+精神激励”的模式，既彰显了基层政府“办实事、解民忧”的服务宗旨，更向社会传递了“平等尊重、融合发展”的助残理念，为构建包容性社会注入新动能。</w:t>
      </w:r>
      <w:bookmarkEnd w:id="0"/>
    </w:p>
    <w:p>
      <w:pPr>
        <w:spacing w:line="560" w:lineRule="exact"/>
        <w:ind w:firstLineChars="200" w:firstLine="640"/>
        <w:rPr>
          <w:rFonts w:ascii="方正仿宋_GBK" w:eastAsia="方正仿宋_GBK" w:cs="方正仿宋_GBK" w:hAnsi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仿宋_GBK" w:eastAsia="方正仿宋_GBK" w:cs="方正仿宋_GBK" w:hAnsi="方正仿宋_GBK"/>
          <w:sz w:val="32"/>
          <w:szCs w:val="32"/>
        </w:rPr>
      </w:pPr>
    </w:p>
    <w:p>
      <w:pPr>
        <w:spacing w:line="560" w:lineRule="exact"/>
        <w:ind w:left="3150"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黔江区马喇镇人民政府</w:t>
      </w:r>
    </w:p>
    <w:p>
      <w:pPr>
        <w:spacing w:line="560" w:lineRule="exact"/>
        <w:ind w:left="3150" w:firstLineChars="300" w:firstLine="96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2025年5月23日</w:t>
      </w:r>
    </w:p>
    <w:p>
      <w:pPr>
        <w:spacing w:line="560" w:lineRule="exact"/>
        <w:ind w:left="3150" w:firstLineChars="300" w:firstLine="960"/>
        <w:rPr>
          <w:rFonts w:ascii="Times New Roman" w:eastAsia="方正仿宋_GBK" w:cs="Times New Roman" w:hAnsi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>
      <w:pPr>
        <w:ind w:left="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drawing>
          <wp:inline distT="0" distB="0" distL="85725" distR="85725">
            <wp:extent cx="5274310" cy="3955732"/>
            <wp:effectExtent l="0" t="0" r="0" b="0"/>
            <wp:docPr id="2" name="图片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395573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Style w:val="16"/>
        <w:ind w:left="0" w:firstLineChars="0" w:firstLine="0"/>
      </w:pPr>
    </w:p>
    <w:p>
      <w:pPr>
        <w:pBdr>
          <w:top w:val="single" w:sz="4" w:space="4" w:color="auto"/>
          <w:bottom w:val="single" w:sz="2" w:space="1" w:color="auto"/>
        </w:pBdr>
        <w:spacing w:line="560" w:lineRule="exact"/>
        <w:ind w:firstLineChars="100" w:firstLine="320"/>
        <w:rPr>
          <w:rFonts w:ascii="Times New Roman" w:eastAsia="仿宋" w:cs="Times New Roman" w:hAnsi="Times New Roman"/>
          <w:color w:val="000000"/>
          <w:sz w:val="32"/>
          <w:szCs w:val="32"/>
          <w:lang w:bidi="ar-SA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eastAsia="zh-CN" w:bidi="ar-SA"/>
        </w:rPr>
        <w:t>报：区新时代文明实践中心办公室</w:t>
      </w:r>
    </w:p>
    <w:p>
      <w:pPr>
        <w:spacing w:line="560" w:lineRule="exact"/>
        <w:ind w:firstLineChars="100" w:firstLine="320"/>
        <w:rPr>
          <w:rFonts w:ascii="Times New Roman" w:eastAsia="方正仿宋_GBK" w:cs="Times New Roman" w:hAnsi="Times New Roman"/>
          <w:color w:val="000000"/>
          <w:sz w:val="32"/>
          <w:szCs w:val="32"/>
          <w:lang w:eastAsia="zh-CN" w:bidi="ar-SA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eastAsia="zh-CN" w:bidi="ar-SA"/>
        </w:rPr>
        <w:t>签发：陶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 w:bidi="ar-SA"/>
        </w:rPr>
        <w:t xml:space="preserve">  铝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eastAsia="zh-CN" w:bidi="ar-SA"/>
        </w:rPr>
        <w:t xml:space="preserve">   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eastAsia="zh-CN" w:bidi="ar-SA"/>
        </w:rPr>
        <w:t xml:space="preserve"> 核稿：席帮祥      拟稿：郑凤明</w:t>
        <w:br w:type="page"/>
      </w:r>
    </w:p>
    <w:p>
      <w:pPr>
        <w:ind w:firstLineChars="100" w:firstLine="21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drawing>
          <wp:inline distT="0" distB="0" distL="85725" distR="85725">
            <wp:extent cx="5274310" cy="3610222"/>
            <wp:effectExtent l="1" t="1" r="0" b="1"/>
            <wp:docPr id="3" name="图片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图片 5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61022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spacing w:after="120"/>
      <w:ind w:left="420"/>
    </w:pPr>
  </w:style>
  <w:style w:type="paragraph" w:styleId="16">
    <w:name w:val="Body Text First Indent 2"/>
    <w:qFormat/>
    <w:basedOn w:val="15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image" Target="media/4.jp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</customProps>
</customData>
</file>

<file path=customXml/itemProps1.xml><?xml version="1.0" encoding="utf-8"?>
<ds:datastoreItem xmlns:ds="http://schemas.openxmlformats.org/officeDocument/2006/customXml" ds:itemID="{12E8062F-A6B9-45A1-92D9-01E4A12F71F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31</TotalTime>
  <Application>Yozo_Office9.0.5560.101ZH</Application>
  <Pages>3</Pages>
  <Words>0</Words>
  <Characters>297</Characters>
  <Lines>0</Lines>
  <Paragraphs>33</Paragraphs>
  <CharactersWithSpaces>397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</cp:lastModifiedBy>
  <cp:revision>5</cp:revision>
  <cp:lastPrinted>2025-05-23T01:30:52Z</cp:lastPrinted>
  <dcterms:created xsi:type="dcterms:W3CDTF">2021-05-08T07:28:00Z</dcterms:created>
  <dcterms:modified xsi:type="dcterms:W3CDTF">2025-05-23T02:36:59Z</dcterms:modified>
</cp:coreProperties>
</file>