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w w:val="100"/>
          <w:kern w:val="2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6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color w:val="000000"/>
          <w:w w:val="100"/>
          <w:kern w:val="2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w w:val="100"/>
          <w:kern w:val="2"/>
          <w:sz w:val="44"/>
          <w:szCs w:val="44"/>
          <w:u w:val="none"/>
          <w:lang w:val="en-US" w:eastAsia="zh-CN"/>
        </w:rPr>
        <w:t>退役军人就业合作签约企业申请表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outlineLvl w:val="9"/>
        <w:rPr>
          <w:rFonts w:hint="eastAsia" w:ascii="Times New Roman" w:hAnsi="Times New Roman" w:eastAsia="方正楷体_GBK" w:cs="方正楷体_GBK"/>
          <w:b w:val="0"/>
          <w:bCs w:val="0"/>
          <w:color w:val="000000"/>
          <w:w w:val="100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w w:val="100"/>
          <w:kern w:val="2"/>
          <w:sz w:val="28"/>
          <w:szCs w:val="28"/>
          <w:u w:val="none"/>
          <w:lang w:val="en-US" w:eastAsia="zh-CN"/>
        </w:rPr>
        <w:t>企业名称：    （盖章）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066"/>
        <w:gridCol w:w="2234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lang w:val="en-US" w:eastAsia="zh-CN"/>
              </w:rPr>
              <w:t>信用代码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法人姓名及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lang w:val="en-US" w:eastAsia="zh-CN"/>
              </w:rPr>
              <w:t>企业注册地</w:t>
            </w:r>
          </w:p>
        </w:tc>
        <w:tc>
          <w:tcPr>
            <w:tcW w:w="6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企业办公地</w:t>
            </w:r>
          </w:p>
        </w:tc>
        <w:tc>
          <w:tcPr>
            <w:tcW w:w="6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企业总职工人数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现有退役军人数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6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企业文字简介，包括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lang w:val="en-US" w:eastAsia="zh-CN"/>
              </w:rPr>
              <w:t>主营业务、企业规模、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社会贡献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企业经营范围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符合国家产业发展政策和环保要求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，是否有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造假和不正当竞争等行为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等，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字数不限。(可另附说明）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6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企业曾获得的国家、省市县和全国性行业协会及其他类型荣誉、称号。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退役军人招聘计划</w:t>
            </w:r>
          </w:p>
        </w:tc>
        <w:tc>
          <w:tcPr>
            <w:tcW w:w="6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在扶持退役军人培训、就业方面已开展或计划开展哪些工作；拟提供招聘退役军人的岗位数量，各岗位名称、薪资水平、计划招聘退役军人人数、岗位所在区县等。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以下为企业联系人信息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62682"/>
    <w:rsid w:val="12F6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2025-09-25T07:15:00Z</dcterms:created>
  <dc:creator>vivi</dc:creator>
  <cp:lastModifiedBy>vivi</cp:lastModifiedBy>
  <dcterms:modified xsi:type="dcterms:W3CDTF">2025-09-25T07:15:53Z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EEFD872C776646259E5E6EAE9A9DDEE6</vt:lpwstr>
  </property>
</Properties>
</file>